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E4" w:rsidRPr="000266D5" w:rsidRDefault="00D36102" w:rsidP="00CC090D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  <w:bookmarkStart w:id="0" w:name="_GoBack"/>
      <w:bookmarkEnd w:id="0"/>
      <w:r w:rsidRPr="000266D5">
        <w:rPr>
          <w:rFonts w:ascii="Arial" w:hAnsi="Arial" w:cs="Arial"/>
          <w:b/>
          <w:bCs/>
          <w:sz w:val="22"/>
          <w:szCs w:val="22"/>
          <w:lang w:val="es-CL"/>
        </w:rPr>
        <w:t xml:space="preserve">Anexo </w:t>
      </w:r>
      <w:r w:rsidR="005211E4" w:rsidRPr="000266D5">
        <w:rPr>
          <w:rFonts w:ascii="Arial" w:hAnsi="Arial" w:cs="Arial"/>
          <w:b/>
          <w:bCs/>
          <w:sz w:val="22"/>
          <w:szCs w:val="22"/>
          <w:lang w:val="es-CL"/>
        </w:rPr>
        <w:t>I</w:t>
      </w:r>
      <w:r w:rsidRPr="000266D5">
        <w:rPr>
          <w:rFonts w:ascii="Arial" w:hAnsi="Arial" w:cs="Arial"/>
          <w:b/>
          <w:bCs/>
          <w:sz w:val="22"/>
          <w:szCs w:val="22"/>
          <w:lang w:val="es-CL"/>
        </w:rPr>
        <w:t>V</w:t>
      </w:r>
    </w:p>
    <w:p w:rsidR="00D36102" w:rsidRPr="000266D5" w:rsidRDefault="00D36102" w:rsidP="00CC090D">
      <w:pPr>
        <w:ind w:firstLine="708"/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D36102" w:rsidP="00CC090D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  <w:r w:rsidRPr="000266D5">
        <w:rPr>
          <w:rFonts w:ascii="Arial" w:hAnsi="Arial" w:cs="Arial"/>
          <w:b/>
          <w:bCs/>
          <w:sz w:val="22"/>
          <w:szCs w:val="22"/>
          <w:lang w:val="es-CL"/>
        </w:rPr>
        <w:t>Método Evaluación Desempeño Laboratorios Participantes</w:t>
      </w: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D36102" w:rsidRPr="000266D5" w:rsidRDefault="00D36102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  <w:r w:rsidRPr="000266D5">
        <w:rPr>
          <w:rFonts w:ascii="Arial" w:hAnsi="Arial" w:cs="Arial"/>
          <w:b/>
          <w:bCs/>
          <w:sz w:val="22"/>
          <w:szCs w:val="22"/>
          <w:lang w:val="es-CL"/>
        </w:rPr>
        <w:t xml:space="preserve"> </w:t>
      </w:r>
    </w:p>
    <w:p w:rsidR="00D36102" w:rsidRPr="00CC090D" w:rsidRDefault="00D36102" w:rsidP="005211E4">
      <w:pPr>
        <w:ind w:firstLine="708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CC090D">
        <w:rPr>
          <w:rFonts w:ascii="Arial" w:hAnsi="Arial" w:cs="Arial"/>
          <w:bCs/>
          <w:sz w:val="22"/>
          <w:szCs w:val="22"/>
          <w:lang w:val="es-CL"/>
        </w:rPr>
        <w:t xml:space="preserve">Una manera para evaluar el desempeño de los laboratorios participantes, es mediante el uso del error normalizado, cuyo criterio se especifica en la </w:t>
      </w:r>
      <w:proofErr w:type="spellStart"/>
      <w:r w:rsidRPr="00CC090D">
        <w:rPr>
          <w:rFonts w:ascii="Arial" w:hAnsi="Arial" w:cs="Arial"/>
          <w:bCs/>
          <w:sz w:val="22"/>
          <w:szCs w:val="22"/>
          <w:lang w:val="es-CL"/>
        </w:rPr>
        <w:t>NCh</w:t>
      </w:r>
      <w:proofErr w:type="spellEnd"/>
      <w:r w:rsidRPr="00CC090D">
        <w:rPr>
          <w:rFonts w:ascii="Arial" w:hAnsi="Arial" w:cs="Arial"/>
          <w:bCs/>
          <w:sz w:val="22"/>
          <w:szCs w:val="22"/>
          <w:lang w:val="es-CL"/>
        </w:rPr>
        <w:t>-ISO 17043 Evaluación de la conformidad – Requisitos generales para los ensayos de aptitud.</w:t>
      </w:r>
    </w:p>
    <w:p w:rsidR="005211E4" w:rsidRPr="00CC090D" w:rsidRDefault="005211E4" w:rsidP="005211E4">
      <w:pPr>
        <w:ind w:firstLine="708"/>
        <w:rPr>
          <w:rFonts w:ascii="Arial" w:hAnsi="Arial" w:cs="Arial"/>
          <w:bCs/>
          <w:sz w:val="22"/>
          <w:szCs w:val="22"/>
          <w:lang w:val="es-CL"/>
        </w:rPr>
      </w:pPr>
    </w:p>
    <w:p w:rsidR="00D36102" w:rsidRPr="00CC090D" w:rsidRDefault="00D36102" w:rsidP="005211E4">
      <w:pPr>
        <w:ind w:firstLine="708"/>
        <w:rPr>
          <w:rFonts w:ascii="Arial" w:hAnsi="Arial" w:cs="Arial"/>
          <w:bCs/>
          <w:sz w:val="22"/>
          <w:szCs w:val="22"/>
          <w:lang w:val="es-CL"/>
        </w:rPr>
      </w:pPr>
      <w:r w:rsidRPr="00CC090D">
        <w:rPr>
          <w:rFonts w:ascii="Arial" w:hAnsi="Arial" w:cs="Arial"/>
          <w:bCs/>
          <w:sz w:val="22"/>
          <w:szCs w:val="22"/>
          <w:lang w:val="es-CL"/>
        </w:rPr>
        <w:t xml:space="preserve">El error normalizado es calculado de acuerdo a la siguiente ecuación: </w:t>
      </w: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7D3829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  <w:r w:rsidRPr="000266D5">
        <w:rPr>
          <w:rFonts w:ascii="Arial" w:hAnsi="Arial" w:cs="Arial"/>
          <w:b/>
          <w:bCs/>
          <w:noProof/>
          <w:sz w:val="22"/>
          <w:szCs w:val="22"/>
          <w:lang w:val="es-ES"/>
        </w:rPr>
        <w:drawing>
          <wp:inline distT="0" distB="0" distL="0" distR="0" wp14:anchorId="5A351221" wp14:editId="41057081">
            <wp:extent cx="5440680" cy="3794760"/>
            <wp:effectExtent l="0" t="0" r="7620" b="0"/>
            <wp:docPr id="2" name="Imagen 2" descr="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A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ind w:firstLine="708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5211E4" w:rsidRPr="000266D5" w:rsidRDefault="005211E4" w:rsidP="005211E4">
      <w:pPr>
        <w:rPr>
          <w:rFonts w:ascii="Arial" w:hAnsi="Arial" w:cs="Arial"/>
          <w:b/>
          <w:bCs/>
          <w:sz w:val="22"/>
          <w:szCs w:val="22"/>
          <w:lang w:val="es-CL"/>
        </w:rPr>
      </w:pPr>
    </w:p>
    <w:p w:rsidR="00D36102" w:rsidRPr="00CC090D" w:rsidRDefault="00D36102" w:rsidP="005211E4">
      <w:pPr>
        <w:ind w:firstLine="708"/>
        <w:rPr>
          <w:rFonts w:ascii="Arial" w:hAnsi="Arial" w:cs="Arial"/>
          <w:bCs/>
          <w:sz w:val="22"/>
          <w:szCs w:val="22"/>
          <w:lang w:val="es-CL"/>
        </w:rPr>
      </w:pPr>
      <w:r w:rsidRPr="00CC090D">
        <w:rPr>
          <w:rFonts w:ascii="Arial" w:hAnsi="Arial" w:cs="Arial"/>
          <w:bCs/>
          <w:sz w:val="22"/>
          <w:szCs w:val="22"/>
          <w:lang w:val="es-CL"/>
        </w:rPr>
        <w:t xml:space="preserve">Los criterios estadísticos para la evaluación del desempeño son los siguientes: </w:t>
      </w:r>
    </w:p>
    <w:p w:rsidR="00D36102" w:rsidRPr="00CC090D" w:rsidRDefault="00D36102" w:rsidP="005211E4">
      <w:pPr>
        <w:ind w:firstLine="708"/>
        <w:rPr>
          <w:rFonts w:ascii="Arial" w:hAnsi="Arial" w:cs="Arial"/>
          <w:bCs/>
          <w:sz w:val="22"/>
          <w:szCs w:val="22"/>
          <w:lang w:val="es-CL"/>
        </w:rPr>
      </w:pPr>
      <w:r w:rsidRPr="00CC090D">
        <w:rPr>
          <w:rFonts w:ascii="Arial" w:hAnsi="Arial" w:cs="Arial"/>
          <w:bCs/>
          <w:sz w:val="22"/>
          <w:szCs w:val="22"/>
          <w:lang w:val="es-CL"/>
        </w:rPr>
        <w:t xml:space="preserve">• |En|≤ 1.0 = desempeño satisfactorio y no genera señal; </w:t>
      </w:r>
    </w:p>
    <w:p w:rsidR="0060574E" w:rsidRPr="00CC090D" w:rsidRDefault="00D36102" w:rsidP="005211E4">
      <w:pPr>
        <w:ind w:firstLine="708"/>
        <w:rPr>
          <w:rFonts w:ascii="Arial" w:hAnsi="Arial" w:cs="Arial"/>
          <w:bCs/>
          <w:sz w:val="22"/>
          <w:szCs w:val="22"/>
          <w:lang w:val="es-CL"/>
        </w:rPr>
      </w:pPr>
      <w:r w:rsidRPr="00CC090D">
        <w:rPr>
          <w:rFonts w:ascii="Arial" w:hAnsi="Arial" w:cs="Arial"/>
          <w:bCs/>
          <w:sz w:val="22"/>
          <w:szCs w:val="22"/>
          <w:lang w:val="es-CL"/>
        </w:rPr>
        <w:t>• |En|&gt; 1.0 = desempeño insatisfactorio y genera una señal de acción.</w:t>
      </w:r>
    </w:p>
    <w:sectPr w:rsidR="0060574E" w:rsidRPr="00CC090D" w:rsidSect="00C25B72">
      <w:headerReference w:type="default" r:id="rId9"/>
      <w:footerReference w:type="even" r:id="rId10"/>
      <w:footerReference w:type="default" r:id="rId11"/>
      <w:headerReference w:type="first" r:id="rId12"/>
      <w:pgSz w:w="12242" w:h="15842" w:code="122"/>
      <w:pgMar w:top="1079" w:right="1701" w:bottom="125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062" w:rsidRDefault="00A41062">
      <w:r>
        <w:separator/>
      </w:r>
    </w:p>
  </w:endnote>
  <w:endnote w:type="continuationSeparator" w:id="0">
    <w:p w:rsidR="00A41062" w:rsidRDefault="00A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4D" w:rsidRDefault="00E541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4D" w:rsidRDefault="00E541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2209"/>
    </w:tblGrid>
    <w:tr w:rsidR="00E5414D" w:rsidRPr="009F2B36" w:rsidTr="009F2B36">
      <w:tc>
        <w:tcPr>
          <w:tcW w:w="6771" w:type="dxa"/>
          <w:shd w:val="clear" w:color="auto" w:fill="auto"/>
        </w:tcPr>
        <w:p w:rsidR="00E5414D" w:rsidRPr="00B2299D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s-CL"/>
            </w:rPr>
          </w:pPr>
          <w:r w:rsidRPr="00B2299D">
            <w:rPr>
              <w:rFonts w:ascii="Arial" w:hAnsi="Arial" w:cs="Arial"/>
              <w:sz w:val="18"/>
              <w:szCs w:val="18"/>
              <w:lang w:val="es-CL"/>
            </w:rPr>
            <w:t>Protoco</w:t>
          </w:r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lo de </w:t>
          </w:r>
          <w:proofErr w:type="spellStart"/>
          <w:r w:rsidR="00564991">
            <w:rPr>
              <w:rFonts w:ascii="Arial" w:hAnsi="Arial" w:cs="Arial"/>
              <w:sz w:val="18"/>
              <w:szCs w:val="18"/>
              <w:lang w:val="es-CL"/>
            </w:rPr>
            <w:t>Intercomparación</w:t>
          </w:r>
          <w:proofErr w:type="spellEnd"/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 ME-V-2017</w:t>
          </w:r>
        </w:p>
      </w:tc>
      <w:tc>
        <w:tcPr>
          <w:tcW w:w="2209" w:type="dxa"/>
          <w:shd w:val="clear" w:color="auto" w:fill="auto"/>
        </w:tcPr>
        <w:p w:rsidR="00E5414D" w:rsidRPr="0039095B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n-US"/>
            </w:rPr>
          </w:pP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PAGE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CC090D" w:rsidRPr="00CC090D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NUMPAGES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CC090D" w:rsidRPr="00CC090D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</w:p>
      </w:tc>
    </w:tr>
  </w:tbl>
  <w:p w:rsidR="00E5414D" w:rsidRDefault="00E541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062" w:rsidRDefault="00A41062">
      <w:r>
        <w:separator/>
      </w:r>
    </w:p>
  </w:footnote>
  <w:footnote w:type="continuationSeparator" w:id="0">
    <w:p w:rsidR="00A41062" w:rsidRDefault="00A4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907"/>
      <w:gridCol w:w="2907"/>
      <w:gridCol w:w="2907"/>
    </w:tblGrid>
    <w:tr w:rsidR="00E5414D">
      <w:tc>
        <w:tcPr>
          <w:tcW w:w="2907" w:type="dxa"/>
          <w:vAlign w:val="center"/>
        </w:tcPr>
        <w:p w:rsidR="00E5414D" w:rsidRDefault="00E5414D" w:rsidP="00841F92">
          <w:pPr>
            <w:pStyle w:val="Encabezado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center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right"/>
          </w:pPr>
        </w:p>
      </w:tc>
    </w:tr>
  </w:tbl>
  <w:p w:rsidR="00E5414D" w:rsidRDefault="00E541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5"/>
      <w:gridCol w:w="3260"/>
    </w:tblGrid>
    <w:tr w:rsidR="00CC090D" w:rsidRPr="001743EA" w:rsidTr="00BA5966">
      <w:trPr>
        <w:trHeight w:val="1269"/>
      </w:trPr>
      <w:tc>
        <w:tcPr>
          <w:tcW w:w="2552" w:type="dxa"/>
          <w:vMerge w:val="restart"/>
        </w:tcPr>
        <w:p w:rsidR="00CC090D" w:rsidRDefault="00CC090D" w:rsidP="00BA5966">
          <w:pPr>
            <w:rPr>
              <w:rFonts w:ascii="Arial" w:hAnsi="Arial"/>
              <w:sz w:val="4"/>
            </w:rPr>
          </w:pPr>
        </w:p>
        <w:p w:rsidR="00CC090D" w:rsidRDefault="00CC090D" w:rsidP="00BA5966">
          <w:pPr>
            <w:ind w:right="-77"/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1E28E8A3" wp14:editId="22717E46">
                <wp:extent cx="800000" cy="857143"/>
                <wp:effectExtent l="0" t="0" r="635" b="635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SMA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00" cy="8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C090D" w:rsidRPr="001743EA" w:rsidRDefault="00CC090D" w:rsidP="00BA5966">
          <w:pPr>
            <w:pStyle w:val="Encabezado"/>
            <w:spacing w:before="120"/>
            <w:jc w:val="center"/>
            <w:rPr>
              <w:rFonts w:ascii="Arial" w:hAnsi="Arial" w:cs="Arial"/>
              <w:color w:val="0000FF"/>
              <w:sz w:val="16"/>
              <w:lang w:val="es-ES"/>
            </w:rPr>
          </w:pPr>
          <w:r w:rsidRPr="006C185C">
            <w:rPr>
              <w:rFonts w:ascii="Arial" w:hAnsi="Arial" w:cs="Arial"/>
              <w:b/>
              <w:color w:val="17365D" w:themeColor="text2" w:themeShade="BF"/>
              <w:sz w:val="18"/>
              <w:lang w:val="es-ES"/>
            </w:rPr>
            <w:t>TALCAHUANO</w:t>
          </w:r>
        </w:p>
      </w:tc>
      <w:tc>
        <w:tcPr>
          <w:tcW w:w="4395" w:type="dxa"/>
          <w:vAlign w:val="center"/>
        </w:tcPr>
        <w:p w:rsidR="00CC090D" w:rsidRDefault="00CC090D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CC090D" w:rsidRDefault="00CC090D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CC090D" w:rsidRDefault="00CC090D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ME-V-2017</w:t>
          </w:r>
        </w:p>
        <w:p w:rsidR="00CC090D" w:rsidRDefault="00CC090D" w:rsidP="00BA5966">
          <w:pPr>
            <w:pStyle w:val="Encabezado"/>
            <w:ind w:left="-70" w:right="-70"/>
            <w:jc w:val="center"/>
            <w:rPr>
              <w:lang w:val="es-ES"/>
            </w:rPr>
          </w:pPr>
        </w:p>
      </w:tc>
      <w:tc>
        <w:tcPr>
          <w:tcW w:w="3260" w:type="dxa"/>
          <w:vMerge w:val="restart"/>
        </w:tcPr>
        <w:p w:rsidR="00CC090D" w:rsidRDefault="00CC090D" w:rsidP="00BA5966">
          <w:pPr>
            <w:pStyle w:val="Encabezado"/>
            <w:ind w:left="-70" w:right="-70"/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705FAB9" wp14:editId="3B708D5C">
                <wp:simplePos x="0" y="0"/>
                <wp:positionH relativeFrom="margin">
                  <wp:align>center</wp:align>
                </wp:positionH>
                <wp:positionV relativeFrom="topMargin">
                  <wp:posOffset>304800</wp:posOffset>
                </wp:positionV>
                <wp:extent cx="1948180" cy="381000"/>
                <wp:effectExtent l="0" t="0" r="0" b="0"/>
                <wp:wrapSquare wrapText="bothSides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DERFI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37" cy="3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C090D" w:rsidRPr="008D2392" w:rsidTr="00BA5966">
      <w:trPr>
        <w:trHeight w:val="524"/>
      </w:trPr>
      <w:tc>
        <w:tcPr>
          <w:tcW w:w="2552" w:type="dxa"/>
          <w:vMerge/>
        </w:tcPr>
        <w:p w:rsidR="00CC090D" w:rsidRPr="001743EA" w:rsidRDefault="00CC090D" w:rsidP="00BA5966">
          <w:pPr>
            <w:rPr>
              <w:rFonts w:ascii="Arial" w:hAnsi="Arial"/>
              <w:sz w:val="4"/>
              <w:lang w:val="es-CL"/>
            </w:rPr>
          </w:pPr>
        </w:p>
      </w:tc>
      <w:tc>
        <w:tcPr>
          <w:tcW w:w="4395" w:type="dxa"/>
        </w:tcPr>
        <w:p w:rsidR="00CC090D" w:rsidRPr="0052230A" w:rsidRDefault="00CC090D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  <w:tc>
        <w:tcPr>
          <w:tcW w:w="3260" w:type="dxa"/>
          <w:vMerge/>
        </w:tcPr>
        <w:p w:rsidR="00CC090D" w:rsidRPr="0052230A" w:rsidRDefault="00CC090D" w:rsidP="00BA5966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</w:tr>
  </w:tbl>
  <w:p w:rsidR="00CC090D" w:rsidRDefault="00CC09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9A62D6"/>
    <w:lvl w:ilvl="0">
      <w:numFmt w:val="decimal"/>
      <w:lvlText w:val="*"/>
      <w:lvlJc w:val="left"/>
    </w:lvl>
  </w:abstractNum>
  <w:abstractNum w:abstractNumId="1">
    <w:nsid w:val="001C568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1C652B"/>
    <w:multiLevelType w:val="hybridMultilevel"/>
    <w:tmpl w:val="7AE405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7D4E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11B6FC0"/>
    <w:multiLevelType w:val="hybridMultilevel"/>
    <w:tmpl w:val="0194E3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1372477"/>
    <w:multiLevelType w:val="hybridMultilevel"/>
    <w:tmpl w:val="DD325A5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7D7F9D"/>
    <w:multiLevelType w:val="singleLevel"/>
    <w:tmpl w:val="865E3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22BD6E09"/>
    <w:multiLevelType w:val="hybridMultilevel"/>
    <w:tmpl w:val="E736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393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29002C1E"/>
    <w:multiLevelType w:val="hybridMultilevel"/>
    <w:tmpl w:val="F65A6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9F35A8"/>
    <w:multiLevelType w:val="hybridMultilevel"/>
    <w:tmpl w:val="4C6EAD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F414A3"/>
    <w:multiLevelType w:val="hybridMultilevel"/>
    <w:tmpl w:val="D6BC99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A1CD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7C148BC"/>
    <w:multiLevelType w:val="hybridMultilevel"/>
    <w:tmpl w:val="BA2E2CD6"/>
    <w:lvl w:ilvl="0" w:tplc="2F0671F2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EC3FA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83E169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8D06EA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E095CD4"/>
    <w:multiLevelType w:val="hybridMultilevel"/>
    <w:tmpl w:val="D062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9576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88B7585"/>
    <w:multiLevelType w:val="hybridMultilevel"/>
    <w:tmpl w:val="9D96E90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02B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E76A54"/>
    <w:multiLevelType w:val="hybridMultilevel"/>
    <w:tmpl w:val="78A49602"/>
    <w:lvl w:ilvl="0" w:tplc="3F94690C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6AB5FF4"/>
    <w:multiLevelType w:val="hybridMultilevel"/>
    <w:tmpl w:val="BD68E1A6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20"/>
  </w:num>
  <w:num w:numId="8">
    <w:abstractNumId w:val="3"/>
  </w:num>
  <w:num w:numId="9">
    <w:abstractNumId w:val="16"/>
  </w:num>
  <w:num w:numId="10">
    <w:abstractNumId w:val="1"/>
  </w:num>
  <w:num w:numId="11">
    <w:abstractNumId w:val="12"/>
  </w:num>
  <w:num w:numId="12">
    <w:abstractNumId w:val="19"/>
  </w:num>
  <w:num w:numId="13">
    <w:abstractNumId w:val="2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10"/>
  </w:num>
  <w:num w:numId="20">
    <w:abstractNumId w:val="2"/>
  </w:num>
  <w:num w:numId="21">
    <w:abstractNumId w:val="4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C"/>
    <w:rsid w:val="00011C23"/>
    <w:rsid w:val="000266D5"/>
    <w:rsid w:val="00044E7A"/>
    <w:rsid w:val="00047D5C"/>
    <w:rsid w:val="00065D8D"/>
    <w:rsid w:val="000831C1"/>
    <w:rsid w:val="0009091C"/>
    <w:rsid w:val="00090ECB"/>
    <w:rsid w:val="000A4111"/>
    <w:rsid w:val="000C3228"/>
    <w:rsid w:val="000D183A"/>
    <w:rsid w:val="000D5BF8"/>
    <w:rsid w:val="000E7DA3"/>
    <w:rsid w:val="001018F2"/>
    <w:rsid w:val="00114F87"/>
    <w:rsid w:val="0012176C"/>
    <w:rsid w:val="00121CCB"/>
    <w:rsid w:val="0012333B"/>
    <w:rsid w:val="001243EE"/>
    <w:rsid w:val="00125C73"/>
    <w:rsid w:val="00135DAE"/>
    <w:rsid w:val="00141C51"/>
    <w:rsid w:val="00165C87"/>
    <w:rsid w:val="0017046F"/>
    <w:rsid w:val="00177851"/>
    <w:rsid w:val="00190673"/>
    <w:rsid w:val="001B04CE"/>
    <w:rsid w:val="001B5B40"/>
    <w:rsid w:val="001D3B46"/>
    <w:rsid w:val="001D6478"/>
    <w:rsid w:val="00213A83"/>
    <w:rsid w:val="00220830"/>
    <w:rsid w:val="002300DF"/>
    <w:rsid w:val="0025182D"/>
    <w:rsid w:val="002749CF"/>
    <w:rsid w:val="00285752"/>
    <w:rsid w:val="002B243A"/>
    <w:rsid w:val="002C5AAA"/>
    <w:rsid w:val="002D0C54"/>
    <w:rsid w:val="002D6F1B"/>
    <w:rsid w:val="002E7AF7"/>
    <w:rsid w:val="002F1D01"/>
    <w:rsid w:val="00335190"/>
    <w:rsid w:val="00343DB0"/>
    <w:rsid w:val="003478F6"/>
    <w:rsid w:val="00350B11"/>
    <w:rsid w:val="00353647"/>
    <w:rsid w:val="003855E2"/>
    <w:rsid w:val="003878E9"/>
    <w:rsid w:val="0039095B"/>
    <w:rsid w:val="003A4C75"/>
    <w:rsid w:val="003B3848"/>
    <w:rsid w:val="003D217A"/>
    <w:rsid w:val="003D4435"/>
    <w:rsid w:val="003E3645"/>
    <w:rsid w:val="003F095B"/>
    <w:rsid w:val="003F27BA"/>
    <w:rsid w:val="004014C1"/>
    <w:rsid w:val="00407C98"/>
    <w:rsid w:val="004775CD"/>
    <w:rsid w:val="00491495"/>
    <w:rsid w:val="004A4C1D"/>
    <w:rsid w:val="004C3541"/>
    <w:rsid w:val="004D3166"/>
    <w:rsid w:val="004E6E8A"/>
    <w:rsid w:val="004F336A"/>
    <w:rsid w:val="004F421C"/>
    <w:rsid w:val="005108A0"/>
    <w:rsid w:val="005211E4"/>
    <w:rsid w:val="00553050"/>
    <w:rsid w:val="00564991"/>
    <w:rsid w:val="00584D99"/>
    <w:rsid w:val="005932C6"/>
    <w:rsid w:val="005C1E8C"/>
    <w:rsid w:val="005C357F"/>
    <w:rsid w:val="005C4E72"/>
    <w:rsid w:val="005C6175"/>
    <w:rsid w:val="005F03F2"/>
    <w:rsid w:val="005F43D3"/>
    <w:rsid w:val="0060574E"/>
    <w:rsid w:val="006101F7"/>
    <w:rsid w:val="00610501"/>
    <w:rsid w:val="006455AB"/>
    <w:rsid w:val="006604AD"/>
    <w:rsid w:val="0066529F"/>
    <w:rsid w:val="00665622"/>
    <w:rsid w:val="00670FAE"/>
    <w:rsid w:val="006745C1"/>
    <w:rsid w:val="006750A1"/>
    <w:rsid w:val="00683DE0"/>
    <w:rsid w:val="006B076A"/>
    <w:rsid w:val="006C1E5F"/>
    <w:rsid w:val="006D58AF"/>
    <w:rsid w:val="006E3ACD"/>
    <w:rsid w:val="006F03F5"/>
    <w:rsid w:val="006F0FFB"/>
    <w:rsid w:val="006F7C33"/>
    <w:rsid w:val="007564CD"/>
    <w:rsid w:val="00767606"/>
    <w:rsid w:val="00767C14"/>
    <w:rsid w:val="007729B2"/>
    <w:rsid w:val="0077440D"/>
    <w:rsid w:val="007747AB"/>
    <w:rsid w:val="0077725B"/>
    <w:rsid w:val="00784A2D"/>
    <w:rsid w:val="00784C04"/>
    <w:rsid w:val="00793BA1"/>
    <w:rsid w:val="007A13A2"/>
    <w:rsid w:val="007A15B4"/>
    <w:rsid w:val="007B442F"/>
    <w:rsid w:val="007B6AA8"/>
    <w:rsid w:val="007C5816"/>
    <w:rsid w:val="007D10AD"/>
    <w:rsid w:val="007D3829"/>
    <w:rsid w:val="007D6DDE"/>
    <w:rsid w:val="007F046E"/>
    <w:rsid w:val="007F3F24"/>
    <w:rsid w:val="00816257"/>
    <w:rsid w:val="00841F92"/>
    <w:rsid w:val="00851D4F"/>
    <w:rsid w:val="0086745F"/>
    <w:rsid w:val="0087454A"/>
    <w:rsid w:val="0088039F"/>
    <w:rsid w:val="00884028"/>
    <w:rsid w:val="008C1EDC"/>
    <w:rsid w:val="008C66B7"/>
    <w:rsid w:val="008E4FFA"/>
    <w:rsid w:val="008F0DE6"/>
    <w:rsid w:val="008F2597"/>
    <w:rsid w:val="00903AA5"/>
    <w:rsid w:val="00904E18"/>
    <w:rsid w:val="00905EEE"/>
    <w:rsid w:val="009156A8"/>
    <w:rsid w:val="0092319F"/>
    <w:rsid w:val="00926771"/>
    <w:rsid w:val="00926FE5"/>
    <w:rsid w:val="00935875"/>
    <w:rsid w:val="00951B6C"/>
    <w:rsid w:val="0095311D"/>
    <w:rsid w:val="009550BA"/>
    <w:rsid w:val="0095758B"/>
    <w:rsid w:val="00985662"/>
    <w:rsid w:val="009966BA"/>
    <w:rsid w:val="009A03B7"/>
    <w:rsid w:val="009A4686"/>
    <w:rsid w:val="009A4730"/>
    <w:rsid w:val="009A62F2"/>
    <w:rsid w:val="009B3D4E"/>
    <w:rsid w:val="009F23BA"/>
    <w:rsid w:val="009F2B36"/>
    <w:rsid w:val="009F47BB"/>
    <w:rsid w:val="00A00C7A"/>
    <w:rsid w:val="00A2299E"/>
    <w:rsid w:val="00A26438"/>
    <w:rsid w:val="00A408B0"/>
    <w:rsid w:val="00A41062"/>
    <w:rsid w:val="00A86A4C"/>
    <w:rsid w:val="00A94779"/>
    <w:rsid w:val="00AA422A"/>
    <w:rsid w:val="00AB08C1"/>
    <w:rsid w:val="00AB61EA"/>
    <w:rsid w:val="00AC52F3"/>
    <w:rsid w:val="00AD79C7"/>
    <w:rsid w:val="00AE3C53"/>
    <w:rsid w:val="00B02414"/>
    <w:rsid w:val="00B10E37"/>
    <w:rsid w:val="00B1493E"/>
    <w:rsid w:val="00B2299D"/>
    <w:rsid w:val="00B4163B"/>
    <w:rsid w:val="00B55CA5"/>
    <w:rsid w:val="00B8340D"/>
    <w:rsid w:val="00B850E3"/>
    <w:rsid w:val="00B85957"/>
    <w:rsid w:val="00B92D73"/>
    <w:rsid w:val="00B95502"/>
    <w:rsid w:val="00BA6661"/>
    <w:rsid w:val="00BD58D7"/>
    <w:rsid w:val="00BE5B21"/>
    <w:rsid w:val="00BE70CE"/>
    <w:rsid w:val="00C0171A"/>
    <w:rsid w:val="00C220C6"/>
    <w:rsid w:val="00C23741"/>
    <w:rsid w:val="00C25B72"/>
    <w:rsid w:val="00C341D0"/>
    <w:rsid w:val="00C355CC"/>
    <w:rsid w:val="00C35E5B"/>
    <w:rsid w:val="00C41F2A"/>
    <w:rsid w:val="00C46058"/>
    <w:rsid w:val="00C67F6B"/>
    <w:rsid w:val="00C72B90"/>
    <w:rsid w:val="00C932D1"/>
    <w:rsid w:val="00C97BC0"/>
    <w:rsid w:val="00CA3ECC"/>
    <w:rsid w:val="00CA575D"/>
    <w:rsid w:val="00CB0A5F"/>
    <w:rsid w:val="00CC090D"/>
    <w:rsid w:val="00CF1AD4"/>
    <w:rsid w:val="00D01260"/>
    <w:rsid w:val="00D15ABB"/>
    <w:rsid w:val="00D2691C"/>
    <w:rsid w:val="00D312AE"/>
    <w:rsid w:val="00D36102"/>
    <w:rsid w:val="00D411C2"/>
    <w:rsid w:val="00D519D3"/>
    <w:rsid w:val="00D94BA3"/>
    <w:rsid w:val="00DA3236"/>
    <w:rsid w:val="00DC0315"/>
    <w:rsid w:val="00E01052"/>
    <w:rsid w:val="00E05BE2"/>
    <w:rsid w:val="00E07D09"/>
    <w:rsid w:val="00E24302"/>
    <w:rsid w:val="00E33471"/>
    <w:rsid w:val="00E5414D"/>
    <w:rsid w:val="00E55AAA"/>
    <w:rsid w:val="00E617C2"/>
    <w:rsid w:val="00E61F6B"/>
    <w:rsid w:val="00E63E83"/>
    <w:rsid w:val="00E71B41"/>
    <w:rsid w:val="00E8516C"/>
    <w:rsid w:val="00E85F76"/>
    <w:rsid w:val="00EC2B61"/>
    <w:rsid w:val="00ED56B3"/>
    <w:rsid w:val="00ED5798"/>
    <w:rsid w:val="00F033F8"/>
    <w:rsid w:val="00F03771"/>
    <w:rsid w:val="00F16B8A"/>
    <w:rsid w:val="00F33486"/>
    <w:rsid w:val="00F364F8"/>
    <w:rsid w:val="00F455DB"/>
    <w:rsid w:val="00F46E30"/>
    <w:rsid w:val="00F50690"/>
    <w:rsid w:val="00F50D73"/>
    <w:rsid w:val="00F579EE"/>
    <w:rsid w:val="00F80221"/>
    <w:rsid w:val="00F820CB"/>
    <w:rsid w:val="00F870E9"/>
    <w:rsid w:val="00FA50D7"/>
    <w:rsid w:val="00FB7A3E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E2B01D-74B9-435B-83B2-C10B43C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C6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sz w:val="22"/>
      <w:u w:val="single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0"/>
      <w:szCs w:val="20"/>
      <w:lang w:val="es-ES_tradnl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lang w:val="en-GB"/>
    </w:rPr>
  </w:style>
  <w:style w:type="paragraph" w:styleId="Sangra2detindependiente">
    <w:name w:val="Body Text Indent 2"/>
    <w:basedOn w:val="Normal"/>
    <w:pPr>
      <w:ind w:firstLine="284"/>
    </w:pPr>
    <w:rPr>
      <w:rFonts w:ascii="Arial Narrow" w:hAnsi="Arial Narrow"/>
      <w:szCs w:val="20"/>
      <w:lang w:val="en-GB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styleId="Sangra3detindependiente">
    <w:name w:val="Body Text Indent 3"/>
    <w:basedOn w:val="Normal"/>
    <w:pPr>
      <w:tabs>
        <w:tab w:val="left" w:pos="426"/>
      </w:tabs>
      <w:ind w:left="426" w:hanging="426"/>
      <w:jc w:val="both"/>
    </w:pPr>
    <w:rPr>
      <w:rFonts w:ascii="Arial Narrow" w:hAnsi="Arial Narrow"/>
      <w:szCs w:val="20"/>
      <w:lang w:val="en-GB"/>
    </w:rPr>
  </w:style>
  <w:style w:type="character" w:styleId="Nmerodepgina">
    <w:name w:val="page number"/>
    <w:basedOn w:val="Fuentedeprrafopredeter"/>
  </w:style>
  <w:style w:type="character" w:customStyle="1" w:styleId="postbody1">
    <w:name w:val="postbody1"/>
    <w:rPr>
      <w:sz w:val="18"/>
      <w:szCs w:val="18"/>
    </w:rPr>
  </w:style>
  <w:style w:type="table" w:styleId="Tablaconcuadrcula">
    <w:name w:val="Table Grid"/>
    <w:basedOn w:val="Tablanormal"/>
    <w:rsid w:val="00D94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9156A8"/>
    <w:rPr>
      <w:sz w:val="24"/>
      <w:szCs w:val="24"/>
      <w:lang w:eastAsia="es-ES"/>
    </w:rPr>
  </w:style>
  <w:style w:type="paragraph" w:customStyle="1" w:styleId="BodyText21">
    <w:name w:val="Body Text 21"/>
    <w:basedOn w:val="Normal"/>
    <w:rsid w:val="00767C14"/>
    <w:pPr>
      <w:tabs>
        <w:tab w:val="left" w:pos="567"/>
      </w:tabs>
      <w:spacing w:before="60" w:after="60" w:line="360" w:lineRule="auto"/>
      <w:ind w:left="567" w:hanging="567"/>
      <w:jc w:val="both"/>
    </w:pPr>
    <w:rPr>
      <w:rFonts w:ascii="Arial" w:hAnsi="Arial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841F92"/>
    <w:rPr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5305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6AA8"/>
    <w:pPr>
      <w:tabs>
        <w:tab w:val="left" w:pos="660"/>
        <w:tab w:val="right" w:leader="dot" w:pos="8830"/>
      </w:tabs>
      <w:spacing w:line="480" w:lineRule="auto"/>
    </w:pPr>
    <w:rPr>
      <w:rFonts w:ascii="Arial" w:hAnsi="Arial" w:cs="Arial"/>
      <w:noProof/>
      <w:sz w:val="22"/>
      <w:szCs w:val="22"/>
    </w:rPr>
  </w:style>
  <w:style w:type="paragraph" w:customStyle="1" w:styleId="Default">
    <w:name w:val="Default"/>
    <w:rsid w:val="00880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6D5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D3BBD67-A111-4932-9C49-05131F9C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ME-V-16</vt:lpstr>
      <vt:lpstr>ME-11-XX</vt:lpstr>
    </vt:vector>
  </TitlesOfParts>
  <Company>Particular</Company>
  <LinksUpToDate>false</LinksUpToDate>
  <CharactersWithSpaces>601</CharactersWithSpaces>
  <SharedDoc>false</SharedDoc>
  <HLinks>
    <vt:vector size="90" baseType="variant">
      <vt:variant>
        <vt:i4>7733258</vt:i4>
      </vt:variant>
      <vt:variant>
        <vt:i4>87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7733258</vt:i4>
      </vt:variant>
      <vt:variant>
        <vt:i4>84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_Toc442225173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_Toc442225172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_Toc442225171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_Toc442225170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_Toc442225169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_Toc442225168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_Toc442225167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_Toc442225166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_Toc442225165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_Toc442225164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_Toc442225163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ME-V-16</dc:title>
  <dc:creator>CAM-CIDE/USACH</dc:creator>
  <cp:lastModifiedBy>Lorena Zenteno</cp:lastModifiedBy>
  <cp:revision>2</cp:revision>
  <cp:lastPrinted>2013-03-12T22:32:00Z</cp:lastPrinted>
  <dcterms:created xsi:type="dcterms:W3CDTF">2017-07-17T14:33:00Z</dcterms:created>
  <dcterms:modified xsi:type="dcterms:W3CDTF">2017-07-17T14:33:00Z</dcterms:modified>
</cp:coreProperties>
</file>