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6C" w:rsidRDefault="00A4136C" w:rsidP="00A4136C">
      <w:pPr>
        <w:pStyle w:val="Ttulo4"/>
        <w:rPr>
          <w:sz w:val="28"/>
        </w:rPr>
      </w:pPr>
      <w:bookmarkStart w:id="0" w:name="_GoBack"/>
      <w:bookmarkEnd w:id="0"/>
      <w:r>
        <w:rPr>
          <w:sz w:val="28"/>
        </w:rPr>
        <w:t>ANEXO A</w:t>
      </w:r>
    </w:p>
    <w:p w:rsidR="00A4136C" w:rsidRDefault="00A4136C" w:rsidP="00A4136C">
      <w:pPr>
        <w:jc w:val="center"/>
        <w:rPr>
          <w:b/>
        </w:rPr>
      </w:pPr>
    </w:p>
    <w:p w:rsidR="00A4136C" w:rsidRDefault="00A4136C" w:rsidP="00A4136C">
      <w:pPr>
        <w:jc w:val="center"/>
        <w:rPr>
          <w:b/>
          <w:sz w:val="24"/>
        </w:rPr>
      </w:pPr>
    </w:p>
    <w:p w:rsidR="00A4136C" w:rsidRDefault="00A4136C" w:rsidP="00A4136C">
      <w:pPr>
        <w:jc w:val="center"/>
        <w:rPr>
          <w:b/>
          <w:sz w:val="24"/>
        </w:rPr>
      </w:pPr>
      <w:r>
        <w:rPr>
          <w:b/>
          <w:sz w:val="24"/>
        </w:rPr>
        <w:t>Método propuesto para la determinación del error sistemático del instrumento (ES)</w:t>
      </w:r>
    </w:p>
    <w:p w:rsidR="00A4136C" w:rsidRDefault="00A4136C" w:rsidP="00A4136C">
      <w:pPr>
        <w:jc w:val="center"/>
        <w:rPr>
          <w:b/>
          <w:sz w:val="24"/>
        </w:rPr>
      </w:pPr>
    </w:p>
    <w:p w:rsidR="00A4136C" w:rsidRDefault="00A4136C" w:rsidP="00A4136C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A4136C" w:rsidRDefault="00A4136C" w:rsidP="00A4136C">
      <w:pPr>
        <w:jc w:val="center"/>
        <w:rPr>
          <w:rFonts w:ascii="Arial" w:hAnsi="Arial"/>
          <w:b/>
          <w:sz w:val="22"/>
        </w:rPr>
      </w:pPr>
    </w:p>
    <w:p w:rsidR="00A4136C" w:rsidRDefault="00A4136C" w:rsidP="00A4136C">
      <w:pPr>
        <w:ind w:left="4536" w:hanging="4536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ES = </w:t>
      </w:r>
      <w:r>
        <w:rPr>
          <w:rFonts w:ascii="Arial" w:hAnsi="Arial"/>
          <w:position w:val="-10"/>
          <w:sz w:val="2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7pt" o:ole="" fillcolor="window">
            <v:imagedata r:id="rId6" o:title=""/>
          </v:shape>
          <o:OLEObject Type="Embed" ProgID="Equation.3" ShapeID="_x0000_i1025" DrawAspect="Content" ObjectID="_1492848463" r:id="rId7"/>
        </w:object>
      </w:r>
      <w:r>
        <w:rPr>
          <w:rFonts w:ascii="Arial" w:hAnsi="Arial"/>
          <w:position w:val="-24"/>
          <w:sz w:val="22"/>
        </w:rPr>
        <w:object w:dxaOrig="600" w:dyaOrig="960">
          <v:shape id="_x0000_i1026" type="#_x0000_t75" style="width:29.9pt;height:47.55pt" o:ole="" fillcolor="window">
            <v:imagedata r:id="rId8" o:title=""/>
          </v:shape>
          <o:OLEObject Type="Embed" ProgID="Equation.3" ShapeID="_x0000_i1026" DrawAspect="Content" ObjectID="_1492848464" r:id="rId9"/>
        </w:object>
      </w:r>
      <w:r>
        <w:rPr>
          <w:rFonts w:ascii="Arial" w:hAnsi="Arial"/>
          <w:sz w:val="22"/>
        </w:rPr>
        <w:t xml:space="preserve"> - </w:t>
      </w:r>
      <w:proofErr w:type="spellStart"/>
      <w:r>
        <w:rPr>
          <w:rFonts w:ascii="Arial" w:hAnsi="Arial"/>
          <w:sz w:val="22"/>
        </w:rPr>
        <w:t>Vref</w:t>
      </w:r>
      <w:proofErr w:type="spellEnd"/>
    </w:p>
    <w:p w:rsidR="00A4136C" w:rsidRDefault="00A4136C" w:rsidP="00A4136C">
      <w:pPr>
        <w:ind w:left="4536" w:hanging="4536"/>
        <w:rPr>
          <w:rFonts w:ascii="Arial" w:hAnsi="Arial"/>
          <w:sz w:val="22"/>
        </w:rPr>
      </w:pPr>
    </w:p>
    <w:p w:rsidR="00A4136C" w:rsidRDefault="00A4136C" w:rsidP="00A4136C">
      <w:pPr>
        <w:ind w:left="4536" w:hanging="453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 donde: </w:t>
      </w:r>
    </w:p>
    <w:p w:rsidR="00A4136C" w:rsidRDefault="00A4136C" w:rsidP="00A4136C">
      <w:pPr>
        <w:ind w:left="4536" w:hanging="3120"/>
        <w:rPr>
          <w:rFonts w:ascii="Arial" w:hAnsi="Arial"/>
          <w:sz w:val="22"/>
        </w:rPr>
      </w:pPr>
      <w:proofErr w:type="gramStart"/>
      <w:r>
        <w:rPr>
          <w:rFonts w:ascii="Arial" w:hAnsi="Arial"/>
          <w:i/>
          <w:sz w:val="22"/>
        </w:rPr>
        <w:t>x</w:t>
      </w:r>
      <w:r>
        <w:rPr>
          <w:rFonts w:ascii="Arial" w:hAnsi="Arial"/>
          <w:i/>
          <w:sz w:val="22"/>
          <w:vertAlign w:val="subscript"/>
        </w:rPr>
        <w:t>i</w:t>
      </w:r>
      <w:proofErr w:type="gramEnd"/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>= valor de cada una de las mediciones realizadas, para cada punto.</w:t>
      </w:r>
    </w:p>
    <w:p w:rsidR="00A4136C" w:rsidRDefault="00A4136C" w:rsidP="00A4136C">
      <w:pPr>
        <w:ind w:firstLine="708"/>
        <w:jc w:val="both"/>
        <w:rPr>
          <w:rFonts w:ascii="Arial" w:hAnsi="Arial"/>
          <w:sz w:val="22"/>
        </w:rPr>
      </w:pPr>
    </w:p>
    <w:p w:rsidR="00A4136C" w:rsidRDefault="00A4136C" w:rsidP="00A4136C">
      <w:pPr>
        <w:ind w:left="708" w:firstLine="708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n</w:t>
      </w:r>
      <w:r>
        <w:rPr>
          <w:rFonts w:ascii="Arial" w:hAnsi="Arial"/>
          <w:sz w:val="22"/>
        </w:rPr>
        <w:t xml:space="preserve"> = número de mediciones realizadas en cada punto.</w:t>
      </w:r>
    </w:p>
    <w:p w:rsidR="00A4136C" w:rsidRDefault="00A4136C" w:rsidP="00A4136C">
      <w:pPr>
        <w:ind w:left="4536" w:hanging="4536"/>
        <w:jc w:val="both"/>
        <w:rPr>
          <w:rFonts w:ascii="Arial" w:hAnsi="Arial"/>
          <w:i/>
          <w:sz w:val="22"/>
        </w:rPr>
      </w:pPr>
    </w:p>
    <w:p w:rsidR="00A4136C" w:rsidRDefault="00A4136C" w:rsidP="00A4136C">
      <w:pPr>
        <w:ind w:left="708" w:firstLine="708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Vref</w:t>
      </w:r>
      <w:proofErr w:type="spellEnd"/>
      <w:r>
        <w:rPr>
          <w:rFonts w:ascii="Arial" w:hAnsi="Arial"/>
          <w:sz w:val="22"/>
        </w:rPr>
        <w:t xml:space="preserve"> = Valor referencia </w:t>
      </w:r>
      <w:proofErr w:type="spellStart"/>
      <w:r>
        <w:rPr>
          <w:rFonts w:ascii="Arial" w:hAnsi="Arial"/>
          <w:sz w:val="22"/>
        </w:rPr>
        <w:t>ó</w:t>
      </w:r>
      <w:proofErr w:type="spellEnd"/>
      <w:r>
        <w:rPr>
          <w:rFonts w:ascii="Arial" w:hAnsi="Arial"/>
          <w:sz w:val="22"/>
        </w:rPr>
        <w:t xml:space="preserve"> patrón.</w:t>
      </w:r>
    </w:p>
    <w:p w:rsidR="00A4136C" w:rsidRDefault="00A4136C" w:rsidP="00A4136C">
      <w:pPr>
        <w:jc w:val="center"/>
        <w:rPr>
          <w:rFonts w:ascii="Arial" w:hAnsi="Arial"/>
          <w:b/>
          <w:sz w:val="22"/>
        </w:rPr>
      </w:pPr>
    </w:p>
    <w:p w:rsidR="00A4136C" w:rsidRDefault="00A4136C" w:rsidP="00A4136C">
      <w:pPr>
        <w:jc w:val="center"/>
        <w:rPr>
          <w:rFonts w:ascii="Arial" w:hAnsi="Arial"/>
          <w:b/>
          <w:sz w:val="22"/>
        </w:rPr>
      </w:pPr>
    </w:p>
    <w:p w:rsidR="00A4136C" w:rsidRDefault="00A4136C" w:rsidP="00A4136C">
      <w:pPr>
        <w:ind w:left="851" w:hanging="851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NOTA: </w:t>
      </w:r>
      <w:r>
        <w:rPr>
          <w:rFonts w:ascii="Arial" w:hAnsi="Arial"/>
          <w:sz w:val="22"/>
        </w:rPr>
        <w:t>El error sistemático del instrumento, corresponde a la columna del certificado “Error del instrumento”</w:t>
      </w:r>
    </w:p>
    <w:p w:rsidR="00A4136C" w:rsidRDefault="00A4136C" w:rsidP="00A4136C">
      <w:pPr>
        <w:ind w:left="851" w:hanging="851"/>
        <w:rPr>
          <w:rFonts w:ascii="Arial" w:hAnsi="Arial"/>
          <w:sz w:val="22"/>
        </w:rPr>
      </w:pPr>
    </w:p>
    <w:p w:rsidR="00A4136C" w:rsidRDefault="00A4136C" w:rsidP="00A4136C">
      <w:pPr>
        <w:jc w:val="center"/>
        <w:rPr>
          <w:rFonts w:ascii="Arial" w:hAnsi="Arial"/>
          <w:sz w:val="22"/>
        </w:rPr>
      </w:pPr>
    </w:p>
    <w:p w:rsidR="00A4136C" w:rsidRDefault="00A4136C" w:rsidP="00A4136C">
      <w:pPr>
        <w:jc w:val="center"/>
        <w:rPr>
          <w:rFonts w:ascii="Arial" w:hAnsi="Arial"/>
          <w:sz w:val="22"/>
        </w:rPr>
      </w:pPr>
    </w:p>
    <w:p w:rsidR="00A4136C" w:rsidRDefault="00A4136C" w:rsidP="00A4136C">
      <w:pPr>
        <w:jc w:val="center"/>
        <w:rPr>
          <w:rFonts w:ascii="Arial" w:hAnsi="Arial"/>
          <w:sz w:val="22"/>
        </w:rPr>
      </w:pPr>
    </w:p>
    <w:p w:rsidR="00A4136C" w:rsidRDefault="00A4136C" w:rsidP="00A4136C">
      <w:pPr>
        <w:jc w:val="center"/>
        <w:rPr>
          <w:rFonts w:ascii="Arial" w:hAnsi="Arial"/>
          <w:sz w:val="22"/>
        </w:rPr>
      </w:pPr>
    </w:p>
    <w:p w:rsidR="00A4136C" w:rsidRDefault="00A4136C" w:rsidP="00A4136C">
      <w:pPr>
        <w:jc w:val="center"/>
        <w:rPr>
          <w:rFonts w:ascii="Arial" w:hAnsi="Arial"/>
          <w:sz w:val="22"/>
        </w:rPr>
      </w:pPr>
    </w:p>
    <w:p w:rsidR="00A4136C" w:rsidRDefault="00A4136C" w:rsidP="00A4136C">
      <w:pPr>
        <w:jc w:val="center"/>
        <w:rPr>
          <w:rFonts w:ascii="Arial" w:hAnsi="Arial"/>
          <w:sz w:val="22"/>
        </w:rPr>
      </w:pPr>
    </w:p>
    <w:p w:rsidR="00A4136C" w:rsidRDefault="00A4136C" w:rsidP="00A4136C">
      <w:pPr>
        <w:ind w:left="1134" w:right="193"/>
        <w:rPr>
          <w:b/>
          <w:sz w:val="22"/>
          <w:u w:val="single"/>
          <w:lang w:val="es-ES_tradnl"/>
        </w:rPr>
      </w:pPr>
      <w:r w:rsidRPr="00757054">
        <w:rPr>
          <w:b/>
          <w:sz w:val="22"/>
          <w:u w:val="single"/>
          <w:lang w:val="es-ES_tradnl"/>
        </w:rPr>
        <w:t>Modelo para determinar error medición en Presión</w:t>
      </w:r>
    </w:p>
    <w:p w:rsidR="00A4136C" w:rsidRDefault="00A4136C" w:rsidP="00A4136C">
      <w:pPr>
        <w:ind w:left="1134" w:right="193"/>
        <w:rPr>
          <w:b/>
          <w:sz w:val="22"/>
          <w:u w:val="single"/>
          <w:lang w:val="es-ES_tradnl"/>
        </w:rPr>
      </w:pPr>
    </w:p>
    <w:p w:rsidR="00A4136C" w:rsidRPr="00757054" w:rsidRDefault="00A4136C" w:rsidP="00A4136C">
      <w:pPr>
        <w:ind w:left="1134" w:right="193"/>
        <w:rPr>
          <w:b/>
          <w:sz w:val="22"/>
          <w:u w:val="single"/>
          <w:lang w:val="es-ES_tradnl"/>
        </w:rPr>
      </w:pPr>
    </w:p>
    <w:p w:rsidR="00A4136C" w:rsidRDefault="00A4136C" w:rsidP="00A4136C">
      <w:pPr>
        <w:ind w:left="2410" w:right="284" w:hanging="992"/>
        <w:rPr>
          <w:b/>
          <w:sz w:val="22"/>
          <w:lang w:val="es-ES_tradnl"/>
        </w:rPr>
      </w:pPr>
    </w:p>
    <w:p w:rsidR="00A4136C" w:rsidRDefault="00A4136C" w:rsidP="00A4136C">
      <w:pPr>
        <w:ind w:left="142" w:right="284" w:hanging="425"/>
        <w:rPr>
          <w:rFonts w:ascii="Arial" w:hAnsi="Arial" w:cs="Arial"/>
          <w:szCs w:val="24"/>
        </w:rPr>
      </w:pPr>
      <w:r w:rsidRPr="007639A3">
        <w:rPr>
          <w:rFonts w:ascii="Arial" w:hAnsi="Arial" w:cs="Arial"/>
          <w:position w:val="-14"/>
          <w:szCs w:val="24"/>
        </w:rPr>
        <w:object w:dxaOrig="7040" w:dyaOrig="380">
          <v:shape id="_x0000_i1027" type="#_x0000_t75" style="width:471.4pt;height:27.15pt" o:ole="" fillcolor="window">
            <v:imagedata r:id="rId10" o:title=""/>
          </v:shape>
          <o:OLEObject Type="Embed" ProgID="Equation.3" ShapeID="_x0000_i1027" DrawAspect="Content" ObjectID="_1492848465" r:id="rId11"/>
        </w:object>
      </w:r>
    </w:p>
    <w:p w:rsidR="00A4136C" w:rsidRPr="00757054" w:rsidRDefault="00A4136C" w:rsidP="00A4136C">
      <w:pPr>
        <w:ind w:left="709" w:right="284" w:hanging="425"/>
        <w:rPr>
          <w:b/>
          <w:sz w:val="22"/>
          <w:lang w:val="es-ES_tradnl"/>
        </w:rPr>
      </w:pPr>
      <w:r>
        <w:rPr>
          <w:szCs w:val="24"/>
        </w:rPr>
        <w:t xml:space="preserve">                            </w:t>
      </w:r>
      <w:r w:rsidRPr="00757054">
        <w:rPr>
          <w:szCs w:val="24"/>
        </w:rPr>
        <w:t xml:space="preserve">Tomada de </w:t>
      </w:r>
      <w:r>
        <w:rPr>
          <w:szCs w:val="24"/>
        </w:rPr>
        <w:t>modelo dado en DKD-R-6</w:t>
      </w:r>
    </w:p>
    <w:p w:rsidR="00A4136C" w:rsidRDefault="00A4136C" w:rsidP="00A4136C">
      <w:pPr>
        <w:ind w:left="2410" w:right="284" w:hanging="992"/>
        <w:rPr>
          <w:b/>
          <w:sz w:val="22"/>
          <w:lang w:val="es-ES_tradnl"/>
        </w:rPr>
      </w:pPr>
    </w:p>
    <w:p w:rsidR="0088208E" w:rsidRPr="00462824" w:rsidRDefault="0088208E" w:rsidP="00462824">
      <w:pPr>
        <w:jc w:val="center"/>
        <w:rPr>
          <w:b/>
        </w:rPr>
      </w:pPr>
    </w:p>
    <w:sectPr w:rsidR="0088208E" w:rsidRPr="00462824" w:rsidSect="00A4136C">
      <w:pgSz w:w="12242" w:h="15842" w:code="1"/>
      <w:pgMar w:top="1418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7F3"/>
    <w:multiLevelType w:val="multilevel"/>
    <w:tmpl w:val="28BC1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6C"/>
    <w:rsid w:val="00152ADE"/>
    <w:rsid w:val="00462824"/>
    <w:rsid w:val="00547A37"/>
    <w:rsid w:val="0088208E"/>
    <w:rsid w:val="00A4136C"/>
    <w:rsid w:val="00F2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36C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4136C"/>
    <w:pPr>
      <w:keepNext/>
      <w:jc w:val="center"/>
      <w:outlineLvl w:val="0"/>
    </w:pPr>
    <w:rPr>
      <w:rFonts w:ascii="Arial" w:hAnsi="Arial"/>
      <w:b/>
      <w:sz w:val="22"/>
      <w:lang w:val="es-MX"/>
    </w:rPr>
  </w:style>
  <w:style w:type="paragraph" w:styleId="Ttulo2">
    <w:name w:val="heading 2"/>
    <w:basedOn w:val="Normal"/>
    <w:next w:val="Normal"/>
    <w:link w:val="Ttulo2Car"/>
    <w:qFormat/>
    <w:rsid w:val="00A4136C"/>
    <w:pPr>
      <w:keepNext/>
      <w:jc w:val="both"/>
      <w:outlineLvl w:val="1"/>
    </w:pPr>
    <w:rPr>
      <w:rFonts w:ascii="Arial" w:hAnsi="Arial"/>
      <w:b/>
      <w:sz w:val="22"/>
      <w:lang w:val="es-MX"/>
    </w:rPr>
  </w:style>
  <w:style w:type="paragraph" w:styleId="Ttulo4">
    <w:name w:val="heading 4"/>
    <w:basedOn w:val="Normal"/>
    <w:next w:val="Normal"/>
    <w:link w:val="Ttulo4Car"/>
    <w:qFormat/>
    <w:rsid w:val="00A4136C"/>
    <w:pPr>
      <w:keepNext/>
      <w:jc w:val="center"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4136C"/>
    <w:rPr>
      <w:rFonts w:ascii="Arial" w:hAnsi="Arial"/>
      <w:b/>
      <w:sz w:val="22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4136C"/>
    <w:rPr>
      <w:rFonts w:ascii="Arial" w:hAnsi="Arial"/>
      <w:b/>
      <w:sz w:val="22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4136C"/>
    <w:rPr>
      <w:b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A4136C"/>
    <w:pPr>
      <w:ind w:left="705" w:hanging="705"/>
      <w:jc w:val="both"/>
    </w:pPr>
    <w:rPr>
      <w:rFonts w:ascii="Arial" w:hAnsi="Arial"/>
      <w:b/>
      <w:sz w:val="22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A4136C"/>
    <w:rPr>
      <w:rFonts w:ascii="Arial" w:hAnsi="Arial"/>
      <w:b/>
      <w:sz w:val="22"/>
      <w:lang w:val="es-MX" w:eastAsia="es-ES"/>
    </w:rPr>
  </w:style>
  <w:style w:type="paragraph" w:styleId="Piedepgina">
    <w:name w:val="footer"/>
    <w:basedOn w:val="Normal"/>
    <w:link w:val="PiedepginaCar"/>
    <w:rsid w:val="00A4136C"/>
    <w:pPr>
      <w:tabs>
        <w:tab w:val="center" w:pos="4252"/>
        <w:tab w:val="right" w:pos="8504"/>
      </w:tabs>
      <w:jc w:val="both"/>
    </w:pPr>
    <w:rPr>
      <w:rFonts w:ascii="Univers" w:hAnsi="Univers"/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A4136C"/>
    <w:rPr>
      <w:rFonts w:ascii="Univers" w:hAnsi="Univers"/>
      <w:sz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36C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4136C"/>
    <w:pPr>
      <w:keepNext/>
      <w:jc w:val="center"/>
      <w:outlineLvl w:val="0"/>
    </w:pPr>
    <w:rPr>
      <w:rFonts w:ascii="Arial" w:hAnsi="Arial"/>
      <w:b/>
      <w:sz w:val="22"/>
      <w:lang w:val="es-MX"/>
    </w:rPr>
  </w:style>
  <w:style w:type="paragraph" w:styleId="Ttulo2">
    <w:name w:val="heading 2"/>
    <w:basedOn w:val="Normal"/>
    <w:next w:val="Normal"/>
    <w:link w:val="Ttulo2Car"/>
    <w:qFormat/>
    <w:rsid w:val="00A4136C"/>
    <w:pPr>
      <w:keepNext/>
      <w:jc w:val="both"/>
      <w:outlineLvl w:val="1"/>
    </w:pPr>
    <w:rPr>
      <w:rFonts w:ascii="Arial" w:hAnsi="Arial"/>
      <w:b/>
      <w:sz w:val="22"/>
      <w:lang w:val="es-MX"/>
    </w:rPr>
  </w:style>
  <w:style w:type="paragraph" w:styleId="Ttulo4">
    <w:name w:val="heading 4"/>
    <w:basedOn w:val="Normal"/>
    <w:next w:val="Normal"/>
    <w:link w:val="Ttulo4Car"/>
    <w:qFormat/>
    <w:rsid w:val="00A4136C"/>
    <w:pPr>
      <w:keepNext/>
      <w:jc w:val="center"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4136C"/>
    <w:rPr>
      <w:rFonts w:ascii="Arial" w:hAnsi="Arial"/>
      <w:b/>
      <w:sz w:val="22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4136C"/>
    <w:rPr>
      <w:rFonts w:ascii="Arial" w:hAnsi="Arial"/>
      <w:b/>
      <w:sz w:val="22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4136C"/>
    <w:rPr>
      <w:b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A4136C"/>
    <w:pPr>
      <w:ind w:left="705" w:hanging="705"/>
      <w:jc w:val="both"/>
    </w:pPr>
    <w:rPr>
      <w:rFonts w:ascii="Arial" w:hAnsi="Arial"/>
      <w:b/>
      <w:sz w:val="22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A4136C"/>
    <w:rPr>
      <w:rFonts w:ascii="Arial" w:hAnsi="Arial"/>
      <w:b/>
      <w:sz w:val="22"/>
      <w:lang w:val="es-MX" w:eastAsia="es-ES"/>
    </w:rPr>
  </w:style>
  <w:style w:type="paragraph" w:styleId="Piedepgina">
    <w:name w:val="footer"/>
    <w:basedOn w:val="Normal"/>
    <w:link w:val="PiedepginaCar"/>
    <w:rsid w:val="00A4136C"/>
    <w:pPr>
      <w:tabs>
        <w:tab w:val="center" w:pos="4252"/>
        <w:tab w:val="right" w:pos="8504"/>
      </w:tabs>
      <w:jc w:val="both"/>
    </w:pPr>
    <w:rPr>
      <w:rFonts w:ascii="Univers" w:hAnsi="Univers"/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A4136C"/>
    <w:rPr>
      <w:rFonts w:ascii="Univers" w:hAnsi="Univers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Nacional de Normalización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Gonzalez</dc:creator>
  <cp:lastModifiedBy>Lorena Zenteno</cp:lastModifiedBy>
  <cp:revision>2</cp:revision>
  <dcterms:created xsi:type="dcterms:W3CDTF">2015-05-11T14:21:00Z</dcterms:created>
  <dcterms:modified xsi:type="dcterms:W3CDTF">2015-05-11T14:21:00Z</dcterms:modified>
</cp:coreProperties>
</file>